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5B9F5" w14:textId="2D3A60AC" w:rsidR="003A5A3F" w:rsidRDefault="009D23A4">
      <w:pPr>
        <w:rPr>
          <w:rFonts w:asciiTheme="minorEastAsia" w:hAnsiTheme="minorEastAsia" w:cs="黑体"/>
          <w:bCs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  <w:r>
        <w:rPr>
          <w:rFonts w:asciiTheme="minorEastAsia" w:hAnsiTheme="minorEastAsia" w:cs="黑体"/>
          <w:bCs/>
          <w:sz w:val="44"/>
          <w:szCs w:val="44"/>
        </w:rPr>
        <w:t xml:space="preserve"> </w:t>
      </w:r>
    </w:p>
    <w:p w14:paraId="339B7516" w14:textId="77777777" w:rsidR="001F0546" w:rsidRDefault="001F0546">
      <w:pPr>
        <w:rPr>
          <w:rFonts w:asciiTheme="minorEastAsia" w:hAnsiTheme="minorEastAsia" w:cs="黑体"/>
          <w:bCs/>
          <w:sz w:val="44"/>
          <w:szCs w:val="44"/>
        </w:rPr>
      </w:pPr>
    </w:p>
    <w:p w14:paraId="495D48E7" w14:textId="7D6B1E9F" w:rsidR="009B43C7" w:rsidRPr="009D23A4" w:rsidRDefault="003A5A3F" w:rsidP="009D23A4">
      <w:pPr>
        <w:jc w:val="center"/>
        <w:rPr>
          <w:rFonts w:asciiTheme="minorEastAsia" w:hAnsiTheme="minorEastAsia" w:cs="黑体"/>
          <w:bCs/>
          <w:sz w:val="36"/>
          <w:szCs w:val="36"/>
        </w:rPr>
      </w:pPr>
      <w:r w:rsidRPr="009D23A4">
        <w:rPr>
          <w:rFonts w:asciiTheme="minorEastAsia" w:hAnsiTheme="minorEastAsia" w:cs="黑体" w:hint="eastAsia"/>
          <w:bCs/>
          <w:sz w:val="36"/>
          <w:szCs w:val="36"/>
        </w:rPr>
        <w:t>20</w:t>
      </w:r>
      <w:r w:rsidRPr="009D23A4">
        <w:rPr>
          <w:rFonts w:asciiTheme="minorEastAsia" w:hAnsiTheme="minorEastAsia" w:cs="黑体"/>
          <w:bCs/>
          <w:sz w:val="36"/>
          <w:szCs w:val="36"/>
        </w:rPr>
        <w:t>22</w:t>
      </w:r>
      <w:r w:rsidRPr="009D23A4">
        <w:rPr>
          <w:rFonts w:asciiTheme="minorEastAsia" w:hAnsiTheme="minorEastAsia" w:cs="黑体" w:hint="eastAsia"/>
          <w:bCs/>
          <w:sz w:val="36"/>
          <w:szCs w:val="36"/>
        </w:rPr>
        <w:t>年</w:t>
      </w:r>
      <w:r w:rsidR="001F0546" w:rsidRPr="009D23A4">
        <w:rPr>
          <w:rFonts w:asciiTheme="minorEastAsia" w:hAnsiTheme="minorEastAsia" w:cs="黑体" w:hint="eastAsia"/>
          <w:bCs/>
          <w:sz w:val="36"/>
          <w:szCs w:val="36"/>
        </w:rPr>
        <w:t>（第七期）</w:t>
      </w:r>
      <w:r w:rsidRPr="009D23A4">
        <w:rPr>
          <w:rFonts w:asciiTheme="minorEastAsia" w:hAnsiTheme="minorEastAsia" w:cs="黑体" w:hint="eastAsia"/>
          <w:bCs/>
          <w:sz w:val="36"/>
          <w:szCs w:val="36"/>
        </w:rPr>
        <w:t>“三育人”专题项目立项申报</w:t>
      </w:r>
      <w:r w:rsidR="002C7D1D" w:rsidRPr="009D23A4">
        <w:rPr>
          <w:rFonts w:asciiTheme="minorEastAsia" w:hAnsiTheme="minorEastAsia" w:cs="黑体" w:hint="eastAsia"/>
          <w:bCs/>
          <w:sz w:val="36"/>
          <w:szCs w:val="36"/>
        </w:rPr>
        <w:t>指南</w:t>
      </w:r>
    </w:p>
    <w:p w14:paraId="5F36F6DE" w14:textId="7E4B63A3" w:rsidR="009D23A4" w:rsidRDefault="001F0546" w:rsidP="001F0546">
      <w:pPr>
        <w:spacing w:line="400" w:lineRule="exact"/>
        <w:jc w:val="center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（仅供参考）</w:t>
      </w:r>
    </w:p>
    <w:p w14:paraId="68548971" w14:textId="77777777" w:rsidR="001F0546" w:rsidRDefault="001F0546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</w:p>
    <w:p w14:paraId="1AC29E26" w14:textId="6DE79538" w:rsidR="002C7D1D" w:rsidRPr="009D23A4" w:rsidRDefault="002C7D1D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 w:rsidRPr="009D23A4">
        <w:rPr>
          <w:rFonts w:ascii="仿宋_GB2312" w:eastAsia="仿宋_GB2312" w:hAnsi="仿宋" w:hint="eastAsia"/>
          <w:sz w:val="32"/>
          <w:szCs w:val="32"/>
        </w:rPr>
        <w:t>1</w:t>
      </w:r>
      <w:r w:rsidRPr="009D23A4">
        <w:rPr>
          <w:rFonts w:ascii="仿宋_GB2312" w:eastAsia="仿宋_GB2312" w:hAnsi="仿宋"/>
          <w:sz w:val="32"/>
          <w:szCs w:val="32"/>
        </w:rPr>
        <w:t>.</w:t>
      </w:r>
      <w:r w:rsidR="00776F9B" w:rsidRPr="009D23A4">
        <w:rPr>
          <w:rFonts w:ascii="仿宋_GB2312" w:eastAsia="仿宋_GB2312" w:hAnsi="仿宋" w:hint="eastAsia"/>
          <w:sz w:val="32"/>
          <w:szCs w:val="32"/>
        </w:rPr>
        <w:t>后疫情时代</w:t>
      </w:r>
      <w:r w:rsidRPr="009D23A4">
        <w:rPr>
          <w:rFonts w:ascii="仿宋_GB2312" w:eastAsia="仿宋_GB2312" w:hAnsi="仿宋" w:hint="eastAsia"/>
          <w:sz w:val="32"/>
          <w:szCs w:val="32"/>
        </w:rPr>
        <w:t>“三育人”工作的探索与实践（教书育人、管理育人、服务育人可任选一项）</w:t>
      </w:r>
    </w:p>
    <w:p w14:paraId="3739D9E4" w14:textId="3E1B9CD3" w:rsidR="002C7D1D" w:rsidRPr="009D23A4" w:rsidRDefault="002C7D1D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 w:rsidRPr="009D23A4">
        <w:rPr>
          <w:rFonts w:ascii="仿宋_GB2312" w:eastAsia="仿宋_GB2312" w:hAnsi="仿宋" w:hint="eastAsia"/>
          <w:sz w:val="32"/>
          <w:szCs w:val="32"/>
        </w:rPr>
        <w:t>2.</w:t>
      </w:r>
      <w:r w:rsidR="00776F9B" w:rsidRPr="009D23A4">
        <w:rPr>
          <w:rFonts w:ascii="仿宋_GB2312" w:eastAsia="仿宋_GB2312" w:hAnsi="仿宋" w:hint="eastAsia"/>
          <w:sz w:val="32"/>
          <w:szCs w:val="32"/>
        </w:rPr>
        <w:t>“双一流”目标下“三育人”的创新实践</w:t>
      </w:r>
    </w:p>
    <w:p w14:paraId="1B5F2407" w14:textId="52D49115" w:rsidR="00900D2F" w:rsidRPr="00F5050C" w:rsidRDefault="00900D2F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融中华优秀传统文化教育于育人工作的实践</w:t>
      </w:r>
    </w:p>
    <w:p w14:paraId="7F9ADF04" w14:textId="021C1341" w:rsidR="00900D2F" w:rsidRPr="00F5050C" w:rsidRDefault="00A619D9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900D2F" w:rsidRPr="00F5050C">
        <w:rPr>
          <w:rFonts w:ascii="仿宋_GB2312" w:eastAsia="仿宋_GB2312" w:hAnsi="仿宋"/>
          <w:sz w:val="32"/>
          <w:szCs w:val="32"/>
        </w:rPr>
        <w:t>.</w:t>
      </w:r>
      <w:r w:rsidR="00900D2F" w:rsidRPr="00F5050C">
        <w:rPr>
          <w:rFonts w:ascii="仿宋_GB2312" w:eastAsia="仿宋_GB2312" w:hAnsi="仿宋" w:hint="eastAsia"/>
          <w:sz w:val="32"/>
          <w:szCs w:val="32"/>
        </w:rPr>
        <w:t>劳模精神进校园</w:t>
      </w:r>
      <w:r w:rsidR="001F0546">
        <w:rPr>
          <w:rFonts w:ascii="仿宋_GB2312" w:eastAsia="仿宋_GB2312" w:hAnsi="仿宋" w:hint="eastAsia"/>
          <w:sz w:val="32"/>
          <w:szCs w:val="32"/>
        </w:rPr>
        <w:t>的育人</w:t>
      </w:r>
      <w:r w:rsidR="00900D2F" w:rsidRPr="00F5050C">
        <w:rPr>
          <w:rFonts w:ascii="仿宋_GB2312" w:eastAsia="仿宋_GB2312" w:hAnsi="仿宋" w:hint="eastAsia"/>
          <w:sz w:val="32"/>
          <w:szCs w:val="32"/>
        </w:rPr>
        <w:t>实践</w:t>
      </w:r>
    </w:p>
    <w:p w14:paraId="21151699" w14:textId="422FFBE8" w:rsidR="00A619D9" w:rsidRPr="00F5050C" w:rsidRDefault="00A619D9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疫情形势下思政工作研究与实践</w:t>
      </w:r>
    </w:p>
    <w:p w14:paraId="4110A580" w14:textId="3B263885" w:rsidR="00A619D9" w:rsidRPr="00F5050C" w:rsidRDefault="00A619D9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课程思政的育人实践</w:t>
      </w:r>
    </w:p>
    <w:p w14:paraId="1AD8FEC7" w14:textId="0E904FB5" w:rsidR="00A619D9" w:rsidRPr="00F5050C" w:rsidRDefault="00A619D9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/>
          <w:sz w:val="32"/>
          <w:szCs w:val="32"/>
        </w:rPr>
        <w:t>“</w:t>
      </w:r>
      <w:r w:rsidRPr="00F5050C">
        <w:rPr>
          <w:rFonts w:ascii="仿宋_GB2312" w:eastAsia="仿宋_GB2312" w:hAnsi="仿宋" w:hint="eastAsia"/>
          <w:sz w:val="32"/>
          <w:szCs w:val="32"/>
        </w:rPr>
        <w:t>精准思政”与大学生素质能力培养</w:t>
      </w:r>
    </w:p>
    <w:p w14:paraId="11B2DB82" w14:textId="0BB16C5A" w:rsidR="00A619D9" w:rsidRPr="00F5050C" w:rsidRDefault="00A619D9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“航空报国”人才培养实践探索</w:t>
      </w:r>
    </w:p>
    <w:p w14:paraId="79A45BE9" w14:textId="2BCAA194" w:rsidR="00A619D9" w:rsidRPr="00F5050C" w:rsidRDefault="00A619D9" w:rsidP="00A619D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="005E6B59">
        <w:rPr>
          <w:rFonts w:ascii="仿宋_GB2312" w:eastAsia="仿宋_GB2312" w:hAnsi="仿宋" w:hint="eastAsia"/>
          <w:sz w:val="32"/>
          <w:szCs w:val="32"/>
        </w:rPr>
        <w:t>疫情形势下跨界</w:t>
      </w:r>
      <w:r w:rsidRPr="00F5050C">
        <w:rPr>
          <w:rFonts w:ascii="仿宋_GB2312" w:eastAsia="仿宋_GB2312" w:hAnsi="仿宋" w:hint="eastAsia"/>
          <w:sz w:val="32"/>
          <w:szCs w:val="32"/>
        </w:rPr>
        <w:t>融合的育人机制研究</w:t>
      </w:r>
    </w:p>
    <w:p w14:paraId="45CFD76E" w14:textId="5D04CD40" w:rsidR="00A619D9" w:rsidRPr="00F5050C" w:rsidRDefault="00A619D9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 w:rsidRPr="00F5050C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0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通识课程的育人实践</w:t>
      </w:r>
    </w:p>
    <w:p w14:paraId="07FDDD4B" w14:textId="5B52AE9A" w:rsidR="002C7D1D" w:rsidRPr="009D23A4" w:rsidRDefault="00A619D9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11</w:t>
      </w:r>
      <w:r w:rsidR="002C7D1D" w:rsidRPr="009D23A4">
        <w:rPr>
          <w:rFonts w:ascii="仿宋_GB2312" w:eastAsia="仿宋_GB2312" w:hAnsi="仿宋"/>
          <w:sz w:val="32"/>
          <w:szCs w:val="32"/>
        </w:rPr>
        <w:t>.</w:t>
      </w:r>
      <w:r w:rsidR="002C7D1D" w:rsidRPr="009D23A4">
        <w:rPr>
          <w:rFonts w:ascii="仿宋_GB2312" w:eastAsia="仿宋_GB2312" w:hAnsi="仿宋" w:hint="eastAsia"/>
          <w:sz w:val="32"/>
          <w:szCs w:val="32"/>
        </w:rPr>
        <w:t>大学生网络心理健</w:t>
      </w:r>
      <w:bookmarkStart w:id="0" w:name="_GoBack"/>
      <w:bookmarkEnd w:id="0"/>
      <w:r w:rsidR="002C7D1D" w:rsidRPr="009D23A4">
        <w:rPr>
          <w:rFonts w:ascii="仿宋_GB2312" w:eastAsia="仿宋_GB2312" w:hAnsi="仿宋" w:hint="eastAsia"/>
          <w:sz w:val="32"/>
          <w:szCs w:val="32"/>
        </w:rPr>
        <w:t>康教育的研究与实践</w:t>
      </w:r>
    </w:p>
    <w:p w14:paraId="3ED506F6" w14:textId="5F02ADF4" w:rsidR="00884625" w:rsidRPr="00F5050C" w:rsidRDefault="00884625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 w:rsidRPr="00F5050C">
        <w:rPr>
          <w:rFonts w:ascii="仿宋_GB2312" w:eastAsia="仿宋_GB2312" w:hAnsi="仿宋" w:hint="eastAsia"/>
          <w:sz w:val="32"/>
          <w:szCs w:val="32"/>
        </w:rPr>
        <w:t>1</w:t>
      </w:r>
      <w:r w:rsidR="00A619D9">
        <w:rPr>
          <w:rFonts w:ascii="仿宋_GB2312" w:eastAsia="仿宋_GB2312" w:hAnsi="仿宋"/>
          <w:sz w:val="32"/>
          <w:szCs w:val="32"/>
        </w:rPr>
        <w:t>2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社团主题活动的育人作用</w:t>
      </w:r>
    </w:p>
    <w:p w14:paraId="1736059D" w14:textId="6E9B9DE3" w:rsidR="00900D2F" w:rsidRDefault="00A619D9" w:rsidP="001F054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13</w:t>
      </w:r>
      <w:r w:rsidR="009244C8" w:rsidRPr="009D23A4">
        <w:rPr>
          <w:rFonts w:ascii="仿宋_GB2312" w:eastAsia="仿宋_GB2312" w:hAnsi="仿宋"/>
          <w:sz w:val="32"/>
          <w:szCs w:val="32"/>
        </w:rPr>
        <w:t>.</w:t>
      </w:r>
      <w:r w:rsidR="001F0546" w:rsidRPr="009D23A4">
        <w:rPr>
          <w:rFonts w:ascii="仿宋_GB2312" w:eastAsia="仿宋_GB2312" w:hAnsi="仿宋" w:hint="eastAsia"/>
          <w:sz w:val="32"/>
          <w:szCs w:val="32"/>
        </w:rPr>
        <w:t>基于“</w:t>
      </w:r>
      <w:r w:rsidR="001F0546">
        <w:rPr>
          <w:rFonts w:ascii="仿宋_GB2312" w:eastAsia="仿宋_GB2312" w:hAnsi="仿宋" w:hint="eastAsia"/>
          <w:sz w:val="32"/>
          <w:szCs w:val="32"/>
        </w:rPr>
        <w:t>教工</w:t>
      </w:r>
      <w:r w:rsidR="001F0546" w:rsidRPr="009D23A4">
        <w:rPr>
          <w:rFonts w:ascii="仿宋_GB2312" w:eastAsia="仿宋_GB2312" w:hAnsi="仿宋" w:hint="eastAsia"/>
          <w:sz w:val="32"/>
          <w:szCs w:val="32"/>
        </w:rPr>
        <w:t>之家”建设优势的大学生思政工作创新研究</w:t>
      </w:r>
    </w:p>
    <w:p w14:paraId="0AE1E3CF" w14:textId="79810249" w:rsidR="00900D2F" w:rsidRPr="009D23A4" w:rsidRDefault="001F0546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14</w:t>
      </w:r>
      <w:r w:rsidR="00900D2F" w:rsidRPr="009D23A4">
        <w:rPr>
          <w:rFonts w:ascii="仿宋_GB2312" w:eastAsia="仿宋_GB2312" w:hAnsi="仿宋"/>
          <w:sz w:val="32"/>
          <w:szCs w:val="32"/>
        </w:rPr>
        <w:t>.</w:t>
      </w:r>
      <w:r w:rsidR="00900D2F" w:rsidRPr="009D23A4">
        <w:rPr>
          <w:rFonts w:ascii="仿宋_GB2312" w:eastAsia="仿宋_GB2312" w:hAnsi="仿宋" w:hint="eastAsia"/>
          <w:sz w:val="32"/>
          <w:szCs w:val="32"/>
        </w:rPr>
        <w:t>“教工之家”助力教师发展实践探索</w:t>
      </w:r>
    </w:p>
    <w:p w14:paraId="50D9E45F" w14:textId="6E1D7116" w:rsidR="00900D2F" w:rsidRPr="00F5050C" w:rsidRDefault="00900D2F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1F0546">
        <w:rPr>
          <w:rFonts w:ascii="仿宋_GB2312" w:eastAsia="仿宋_GB2312" w:hAnsi="仿宋"/>
          <w:sz w:val="32"/>
          <w:szCs w:val="32"/>
        </w:rPr>
        <w:t>5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助力青年教师成长机制的研究</w:t>
      </w:r>
    </w:p>
    <w:p w14:paraId="0E69A197" w14:textId="70593E82" w:rsidR="00900D2F" w:rsidRPr="009D23A4" w:rsidRDefault="001F0546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16</w:t>
      </w:r>
      <w:r w:rsidR="00900D2F" w:rsidRPr="009D23A4">
        <w:rPr>
          <w:rFonts w:ascii="仿宋_GB2312" w:eastAsia="仿宋_GB2312" w:hAnsi="仿宋" w:hint="eastAsia"/>
          <w:sz w:val="32"/>
          <w:szCs w:val="32"/>
        </w:rPr>
        <w:t>.师德建设的实践与思考</w:t>
      </w:r>
    </w:p>
    <w:p w14:paraId="1F51AAC5" w14:textId="0FDC61F9" w:rsidR="009244C8" w:rsidRPr="00F5050C" w:rsidRDefault="009244C8" w:rsidP="00A619D9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 w:rsidRPr="00F5050C">
        <w:rPr>
          <w:rFonts w:ascii="仿宋_GB2312" w:eastAsia="仿宋_GB2312" w:hAnsi="仿宋"/>
          <w:sz w:val="32"/>
          <w:szCs w:val="32"/>
        </w:rPr>
        <w:t>1</w:t>
      </w:r>
      <w:r w:rsidR="001F0546">
        <w:rPr>
          <w:rFonts w:ascii="仿宋_GB2312" w:eastAsia="仿宋_GB2312" w:hAnsi="仿宋"/>
          <w:sz w:val="32"/>
          <w:szCs w:val="32"/>
        </w:rPr>
        <w:t>7</w:t>
      </w:r>
      <w:r w:rsidRPr="00F5050C">
        <w:rPr>
          <w:rFonts w:ascii="仿宋_GB2312" w:eastAsia="仿宋_GB2312" w:hAnsi="仿宋"/>
          <w:sz w:val="32"/>
          <w:szCs w:val="32"/>
        </w:rPr>
        <w:t>.</w:t>
      </w:r>
      <w:r w:rsidRPr="00F5050C">
        <w:rPr>
          <w:rFonts w:ascii="仿宋_GB2312" w:eastAsia="仿宋_GB2312" w:hAnsi="仿宋" w:hint="eastAsia"/>
          <w:sz w:val="32"/>
          <w:szCs w:val="32"/>
        </w:rPr>
        <w:t>校内外兼职学工队伍机制探索</w:t>
      </w:r>
    </w:p>
    <w:p w14:paraId="4F1AF917" w14:textId="74281E6E" w:rsidR="009244C8" w:rsidRPr="00F5050C" w:rsidRDefault="001F0546" w:rsidP="001F0546">
      <w:pPr>
        <w:spacing w:line="520" w:lineRule="exact"/>
        <w:ind w:firstLineChars="20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18</w:t>
      </w:r>
      <w:r w:rsidR="009244C8" w:rsidRPr="009D23A4">
        <w:rPr>
          <w:rFonts w:ascii="仿宋_GB2312" w:eastAsia="仿宋_GB2312" w:hAnsi="仿宋" w:hint="eastAsia"/>
          <w:sz w:val="32"/>
          <w:szCs w:val="32"/>
        </w:rPr>
        <w:t>.教职工心理健康教育的思考与实践</w:t>
      </w:r>
    </w:p>
    <w:sectPr w:rsidR="009244C8" w:rsidRPr="00F5050C" w:rsidSect="002C7D1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21B1" w14:textId="77777777" w:rsidR="002C3496" w:rsidRDefault="002C3496" w:rsidP="002C7D1D">
      <w:r>
        <w:separator/>
      </w:r>
    </w:p>
  </w:endnote>
  <w:endnote w:type="continuationSeparator" w:id="0">
    <w:p w14:paraId="025C72D2" w14:textId="77777777" w:rsidR="002C3496" w:rsidRDefault="002C3496" w:rsidP="002C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1950" w14:textId="77777777" w:rsidR="002C3496" w:rsidRDefault="002C3496" w:rsidP="002C7D1D">
      <w:r>
        <w:separator/>
      </w:r>
    </w:p>
  </w:footnote>
  <w:footnote w:type="continuationSeparator" w:id="0">
    <w:p w14:paraId="3173EB8F" w14:textId="77777777" w:rsidR="002C3496" w:rsidRDefault="002C3496" w:rsidP="002C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2E"/>
    <w:rsid w:val="0001097D"/>
    <w:rsid w:val="001F0546"/>
    <w:rsid w:val="0022569F"/>
    <w:rsid w:val="002C3496"/>
    <w:rsid w:val="002C7D1D"/>
    <w:rsid w:val="003A5A3F"/>
    <w:rsid w:val="003C722E"/>
    <w:rsid w:val="003F7E50"/>
    <w:rsid w:val="004944B8"/>
    <w:rsid w:val="005E6B59"/>
    <w:rsid w:val="0060083D"/>
    <w:rsid w:val="006D2DE5"/>
    <w:rsid w:val="00773762"/>
    <w:rsid w:val="00776F9B"/>
    <w:rsid w:val="00884625"/>
    <w:rsid w:val="00900D2F"/>
    <w:rsid w:val="009244C8"/>
    <w:rsid w:val="009B43C7"/>
    <w:rsid w:val="009D23A4"/>
    <w:rsid w:val="00A44695"/>
    <w:rsid w:val="00A603E4"/>
    <w:rsid w:val="00A619D9"/>
    <w:rsid w:val="00B9536C"/>
    <w:rsid w:val="00BB50C2"/>
    <w:rsid w:val="00C02DF9"/>
    <w:rsid w:val="00C853BF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A9B3"/>
  <w15:chartTrackingRefBased/>
  <w15:docId w15:val="{A2A89053-F4D2-46E0-B0AC-850B62A8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谢瑶</dc:creator>
  <cp:keywords/>
  <dc:description/>
  <cp:lastModifiedBy>谢瑶</cp:lastModifiedBy>
  <cp:revision>8</cp:revision>
  <dcterms:created xsi:type="dcterms:W3CDTF">2022-05-09T08:43:00Z</dcterms:created>
  <dcterms:modified xsi:type="dcterms:W3CDTF">2022-06-24T08:15:00Z</dcterms:modified>
</cp:coreProperties>
</file>